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8" w:type="dxa"/>
        <w:tblInd w:w="108" w:type="dxa"/>
        <w:tblLayout w:type="fixed"/>
        <w:tblLook w:val="0000"/>
      </w:tblPr>
      <w:tblGrid>
        <w:gridCol w:w="5490"/>
        <w:gridCol w:w="10038"/>
      </w:tblGrid>
      <w:tr w:rsidR="00756BF8" w:rsidTr="00B04BFA">
        <w:trPr>
          <w:gridAfter w:val="1"/>
          <w:wAfter w:w="10038" w:type="dxa"/>
          <w:cantSplit/>
          <w:trHeight w:val="1140"/>
        </w:trPr>
        <w:tc>
          <w:tcPr>
            <w:tcW w:w="5490" w:type="dxa"/>
            <w:shd w:val="clear" w:color="auto" w:fill="auto"/>
            <w:vAlign w:val="center"/>
          </w:tcPr>
          <w:p w:rsidR="00756BF8" w:rsidRDefault="00DB0086" w:rsidP="000047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BF8" w:rsidRPr="001123DE" w:rsidTr="00B04BFA">
        <w:trPr>
          <w:cantSplit/>
          <w:trHeight w:val="1120"/>
        </w:trPr>
        <w:tc>
          <w:tcPr>
            <w:tcW w:w="5490" w:type="dxa"/>
            <w:shd w:val="clear" w:color="auto" w:fill="auto"/>
          </w:tcPr>
          <w:p w:rsidR="00756BF8" w:rsidRPr="00F9701B" w:rsidRDefault="00756BF8" w:rsidP="00F9701B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F9701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РЕПУБЛИКА </w:t>
            </w:r>
            <w:r w:rsidRPr="00F9701B">
              <w:rPr>
                <w:rFonts w:ascii="Times New Roman" w:hAnsi="Times New Roman"/>
                <w:sz w:val="24"/>
                <w:szCs w:val="24"/>
              </w:rPr>
              <w:t xml:space="preserve">СРБИЈА </w:t>
            </w:r>
          </w:p>
          <w:p w:rsidR="00756BF8" w:rsidRPr="00F9701B" w:rsidRDefault="00756BF8" w:rsidP="00F9701B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F9701B">
              <w:rPr>
                <w:b w:val="0"/>
                <w:sz w:val="24"/>
                <w:szCs w:val="24"/>
              </w:rPr>
              <w:t>МИНИСТАРСТВО ОДБРАНЕ</w:t>
            </w:r>
          </w:p>
          <w:p w:rsidR="00756BF8" w:rsidRPr="00F9701B" w:rsidRDefault="00756BF8" w:rsidP="00F9701B">
            <w:pPr>
              <w:jc w:val="center"/>
              <w:rPr>
                <w:szCs w:val="24"/>
                <w:lang w:val="sr-Cyrl-CS"/>
              </w:rPr>
            </w:pPr>
            <w:r w:rsidRPr="00F9701B">
              <w:rPr>
                <w:szCs w:val="24"/>
                <w:lang w:val="sr-Cyrl-CS"/>
              </w:rPr>
              <w:t>СЕКТОР ЗА</w:t>
            </w:r>
            <w:r w:rsidR="00F322AB" w:rsidRPr="00F9701B">
              <w:rPr>
                <w:szCs w:val="24"/>
                <w:lang w:val="sr-Cyrl-CS"/>
              </w:rPr>
              <w:t xml:space="preserve"> БУЏЕТ И</w:t>
            </w:r>
            <w:r w:rsidRPr="00F9701B">
              <w:rPr>
                <w:szCs w:val="24"/>
                <w:lang w:val="sr-Cyrl-CS"/>
              </w:rPr>
              <w:t xml:space="preserve"> </w:t>
            </w:r>
            <w:r w:rsidR="00BA2DD4" w:rsidRPr="00F9701B">
              <w:rPr>
                <w:szCs w:val="24"/>
                <w:lang w:val="sr-Cyrl-CS"/>
              </w:rPr>
              <w:t>ФИНАНСИЈЕ</w:t>
            </w:r>
            <w:r w:rsidRPr="00F9701B">
              <w:rPr>
                <w:szCs w:val="24"/>
                <w:lang w:val="sr-Cyrl-CS"/>
              </w:rPr>
              <w:t xml:space="preserve"> </w:t>
            </w:r>
          </w:p>
          <w:p w:rsidR="00756BF8" w:rsidRPr="00F9701B" w:rsidRDefault="007B5FDA" w:rsidP="00F9701B">
            <w:pPr>
              <w:pStyle w:val="BodyText"/>
              <w:rPr>
                <w:b w:val="0"/>
                <w:szCs w:val="24"/>
                <w:lang/>
              </w:rPr>
            </w:pPr>
            <w:r w:rsidRPr="00F9701B">
              <w:rPr>
                <w:b w:val="0"/>
                <w:szCs w:val="24"/>
                <w:lang/>
              </w:rPr>
              <w:t xml:space="preserve">  </w:t>
            </w:r>
            <w:r w:rsidR="00756BF8" w:rsidRPr="00F9701B">
              <w:rPr>
                <w:b w:val="0"/>
                <w:szCs w:val="24"/>
              </w:rPr>
              <w:t xml:space="preserve">Фонд за социјално осигурање </w:t>
            </w:r>
            <w:r w:rsidR="00B04BFA" w:rsidRPr="00F9701B">
              <w:rPr>
                <w:b w:val="0"/>
                <w:szCs w:val="24"/>
              </w:rPr>
              <w:t>војних</w:t>
            </w:r>
            <w:r w:rsidR="00B04BFA" w:rsidRPr="00F9701B">
              <w:rPr>
                <w:b w:val="0"/>
                <w:szCs w:val="24"/>
                <w:lang/>
              </w:rPr>
              <w:t xml:space="preserve"> </w:t>
            </w:r>
            <w:r w:rsidR="00B04BFA" w:rsidRPr="00F9701B">
              <w:rPr>
                <w:b w:val="0"/>
                <w:szCs w:val="24"/>
              </w:rPr>
              <w:t>осигураника</w:t>
            </w:r>
          </w:p>
        </w:tc>
        <w:tc>
          <w:tcPr>
            <w:tcW w:w="10038" w:type="dxa"/>
            <w:shd w:val="clear" w:color="auto" w:fill="auto"/>
          </w:tcPr>
          <w:p w:rsidR="00756BF8" w:rsidRPr="00AF4D0D" w:rsidRDefault="00756BF8" w:rsidP="0000470C">
            <w:pPr>
              <w:pStyle w:val="Heading8"/>
              <w:jc w:val="left"/>
              <w:rPr>
                <w:sz w:val="20"/>
                <w:lang w:val="ru-RU"/>
              </w:rPr>
            </w:pPr>
          </w:p>
          <w:p w:rsidR="00756BF8" w:rsidRPr="00AF4D0D" w:rsidRDefault="00756BF8" w:rsidP="0000470C">
            <w:pPr>
              <w:pStyle w:val="Heading8"/>
              <w:jc w:val="left"/>
              <w:rPr>
                <w:sz w:val="20"/>
                <w:lang w:val="ru-RU"/>
              </w:rPr>
            </w:pPr>
          </w:p>
          <w:p w:rsidR="00756BF8" w:rsidRDefault="00756BF8" w:rsidP="0000470C">
            <w:pPr>
              <w:rPr>
                <w:b/>
                <w:sz w:val="20"/>
                <w:lang w:val="sr-Cyrl-CS"/>
              </w:rPr>
            </w:pPr>
          </w:p>
        </w:tc>
      </w:tr>
      <w:tr w:rsidR="00756BF8" w:rsidRPr="003C142E" w:rsidTr="00B341F2">
        <w:trPr>
          <w:gridAfter w:val="1"/>
          <w:wAfter w:w="10038" w:type="dxa"/>
          <w:cantSplit/>
          <w:trHeight w:val="565"/>
        </w:trPr>
        <w:tc>
          <w:tcPr>
            <w:tcW w:w="5490" w:type="dxa"/>
            <w:shd w:val="clear" w:color="auto" w:fill="auto"/>
          </w:tcPr>
          <w:p w:rsidR="00756BF8" w:rsidRPr="00B341F2" w:rsidRDefault="00756BF8" w:rsidP="00F9701B">
            <w:pPr>
              <w:pStyle w:val="Heading7"/>
              <w:spacing w:line="240" w:lineRule="auto"/>
              <w:rPr>
                <w:b w:val="0"/>
                <w:szCs w:val="24"/>
                <w:lang w:val="en-US"/>
              </w:rPr>
            </w:pPr>
            <w:r w:rsidRPr="00F9701B">
              <w:rPr>
                <w:b w:val="0"/>
                <w:szCs w:val="24"/>
              </w:rPr>
              <w:t xml:space="preserve">Број: </w:t>
            </w:r>
            <w:r w:rsidR="00B341F2">
              <w:rPr>
                <w:b w:val="0"/>
                <w:szCs w:val="24"/>
                <w:lang w:val="en-US"/>
              </w:rPr>
              <w:t>17-71</w:t>
            </w:r>
          </w:p>
          <w:p w:rsidR="00756BF8" w:rsidRPr="00F9701B" w:rsidRDefault="00756BF8" w:rsidP="00F9701B">
            <w:pPr>
              <w:pStyle w:val="Heading7"/>
              <w:spacing w:line="240" w:lineRule="auto"/>
              <w:rPr>
                <w:b w:val="0"/>
                <w:szCs w:val="24"/>
              </w:rPr>
            </w:pPr>
            <w:r w:rsidRPr="00F9701B">
              <w:rPr>
                <w:b w:val="0"/>
                <w:szCs w:val="24"/>
              </w:rPr>
              <w:t xml:space="preserve"> </w:t>
            </w:r>
            <w:r w:rsidR="00B341F2">
              <w:rPr>
                <w:b w:val="0"/>
                <w:szCs w:val="24"/>
                <w:lang/>
              </w:rPr>
              <w:t xml:space="preserve">   </w:t>
            </w:r>
            <w:r w:rsidR="00B341F2">
              <w:rPr>
                <w:b w:val="0"/>
                <w:szCs w:val="24"/>
                <w:lang w:val="en-US"/>
              </w:rPr>
              <w:t>20.03.</w:t>
            </w:r>
            <w:r w:rsidRPr="00F9701B">
              <w:rPr>
                <w:b w:val="0"/>
                <w:szCs w:val="24"/>
              </w:rPr>
              <w:t>20</w:t>
            </w:r>
            <w:r w:rsidR="001D36EE" w:rsidRPr="00F9701B">
              <w:rPr>
                <w:b w:val="0"/>
                <w:szCs w:val="24"/>
              </w:rPr>
              <w:t>1</w:t>
            </w:r>
            <w:r w:rsidR="007B5FDA" w:rsidRPr="00F9701B">
              <w:rPr>
                <w:b w:val="0"/>
                <w:szCs w:val="24"/>
                <w:lang/>
              </w:rPr>
              <w:t>9</w:t>
            </w:r>
            <w:r w:rsidRPr="00F9701B">
              <w:rPr>
                <w:b w:val="0"/>
                <w:szCs w:val="24"/>
              </w:rPr>
              <w:t>. године</w:t>
            </w:r>
          </w:p>
          <w:p w:rsidR="00756BF8" w:rsidRPr="00F9701B" w:rsidRDefault="00B341F2" w:rsidP="00F9701B">
            <w:pPr>
              <w:jc w:val="center"/>
              <w:rPr>
                <w:b/>
                <w:szCs w:val="24"/>
                <w:lang w:val="sr-Cyrl-CS"/>
              </w:rPr>
            </w:pPr>
            <w:r>
              <w:rPr>
                <w:szCs w:val="24"/>
              </w:rPr>
              <w:t xml:space="preserve"> </w:t>
            </w:r>
            <w:r w:rsidRPr="00F9701B">
              <w:rPr>
                <w:szCs w:val="24"/>
                <w:lang w:val="ru-RU"/>
              </w:rPr>
              <w:t xml:space="preserve">Б </w:t>
            </w:r>
            <w:r w:rsidRPr="00F9701B">
              <w:rPr>
                <w:szCs w:val="24"/>
                <w:lang w:val="sr-Cyrl-CS"/>
              </w:rPr>
              <w:t>Е О Г Р А Д</w:t>
            </w:r>
          </w:p>
        </w:tc>
      </w:tr>
    </w:tbl>
    <w:p w:rsidR="009C3780" w:rsidRDefault="009C3780" w:rsidP="0000470C">
      <w:pPr>
        <w:rPr>
          <w:lang w:val="sr-Cyrl-CS"/>
        </w:rPr>
      </w:pPr>
    </w:p>
    <w:p w:rsidR="0000470C" w:rsidRDefault="0080680A" w:rsidP="0000470C">
      <w:pPr>
        <w:rPr>
          <w:lang w:val="sr-Cyrl-CS"/>
        </w:rPr>
      </w:pPr>
      <w:r>
        <w:rPr>
          <w:lang w:val="sr-Cyrl-CS"/>
        </w:rPr>
        <w:t>На основу члана 55. став 1. тачка 1) и члана 59. Закона о јавним набавкама („Службени гласник РС“, бр. 124/12, 14/15 и 68/15), а у складу са Планом јавних набавки Фонда за социјално осигурање војних осигураника</w:t>
      </w:r>
      <w:r w:rsidRPr="00F9701B">
        <w:rPr>
          <w:lang w:val="sr-Cyrl-CS"/>
        </w:rPr>
        <w:t>, бр</w:t>
      </w:r>
      <w:r w:rsidRPr="00F9701B">
        <w:rPr>
          <w:color w:val="FF0000"/>
        </w:rPr>
        <w:t xml:space="preserve">. </w:t>
      </w:r>
      <w:r w:rsidR="00F9701B" w:rsidRPr="00F9701B">
        <w:t>78-13</w:t>
      </w:r>
      <w:r w:rsidR="00F9701B" w:rsidRPr="00F9701B">
        <w:rPr>
          <w:color w:val="FF0000"/>
        </w:rPr>
        <w:t xml:space="preserve"> </w:t>
      </w:r>
      <w:r w:rsidR="00F9701B" w:rsidRPr="00F9701B">
        <w:t>од 19.03.2019.</w:t>
      </w:r>
      <w:r w:rsidRPr="00F9701B">
        <w:rPr>
          <w:lang w:val="sr-Cyrl-CS"/>
        </w:rPr>
        <w:t>, објављује</w:t>
      </w:r>
      <w:r>
        <w:rPr>
          <w:lang w:val="sr-Cyrl-CS"/>
        </w:rPr>
        <w:t xml:space="preserve"> се</w:t>
      </w:r>
      <w:r w:rsidR="0000470C">
        <w:rPr>
          <w:lang w:val="sr-Cyrl-CS"/>
        </w:rPr>
        <w:t>:</w:t>
      </w:r>
    </w:p>
    <w:p w:rsidR="0000470C" w:rsidRDefault="0000470C" w:rsidP="0000470C">
      <w:pPr>
        <w:rPr>
          <w:lang w:val="sr-Cyrl-CS"/>
        </w:rPr>
      </w:pPr>
    </w:p>
    <w:p w:rsidR="0000470C" w:rsidRDefault="0000470C" w:rsidP="0000470C">
      <w:pPr>
        <w:jc w:val="center"/>
        <w:rPr>
          <w:b/>
          <w:lang w:val="sr-Cyrl-CS"/>
        </w:rPr>
      </w:pPr>
      <w:r w:rsidRPr="0000470C">
        <w:rPr>
          <w:b/>
          <w:lang w:val="sr-Cyrl-CS"/>
        </w:rPr>
        <w:t>ПРЕТХОДНО ОБАВЕШТЕЊЕ</w:t>
      </w:r>
    </w:p>
    <w:p w:rsidR="0000470C" w:rsidRDefault="0000470C" w:rsidP="0000470C">
      <w:pPr>
        <w:rPr>
          <w:b/>
          <w:lang w:val="sr-Cyrl-CS"/>
        </w:rPr>
      </w:pPr>
    </w:p>
    <w:p w:rsidR="0000470C" w:rsidRDefault="0000470C" w:rsidP="0000470C">
      <w:pPr>
        <w:jc w:val="both"/>
        <w:rPr>
          <w:lang w:val="sr-Cyrl-CS"/>
        </w:rPr>
      </w:pPr>
      <w:r w:rsidRPr="0000470C">
        <w:rPr>
          <w:lang w:val="sr-Cyrl-CS"/>
        </w:rPr>
        <w:t xml:space="preserve">1. Назив, адреса и интернет страница наручиоца: </w:t>
      </w:r>
      <w:r>
        <w:rPr>
          <w:lang w:val="sr-Cyrl-CS"/>
        </w:rPr>
        <w:t xml:space="preserve">Фонд за социјално осигурање војних осигураника, Крунска бр.13, 11000 Београд, </w:t>
      </w:r>
      <w:hyperlink r:id="rId8" w:history="1">
        <w:r w:rsidRPr="00B2590A">
          <w:rPr>
            <w:rStyle w:val="Hyperlink"/>
            <w:b/>
            <w:lang w:val="sr-Cyrl-CS"/>
          </w:rPr>
          <w:t>fondsovo</w:t>
        </w:r>
        <w:r w:rsidRPr="001123DE">
          <w:rPr>
            <w:rStyle w:val="Hyperlink"/>
            <w:b/>
            <w:lang w:val="ru-RU"/>
          </w:rPr>
          <w:t>@</w:t>
        </w:r>
        <w:r w:rsidRPr="00B2590A">
          <w:rPr>
            <w:rStyle w:val="Hyperlink"/>
            <w:b/>
          </w:rPr>
          <w:t>mod</w:t>
        </w:r>
        <w:r w:rsidRPr="001123DE">
          <w:rPr>
            <w:rStyle w:val="Hyperlink"/>
            <w:b/>
            <w:lang w:val="ru-RU"/>
          </w:rPr>
          <w:t>.</w:t>
        </w:r>
        <w:r w:rsidRPr="00B2590A">
          <w:rPr>
            <w:rStyle w:val="Hyperlink"/>
            <w:b/>
          </w:rPr>
          <w:t>gov</w:t>
        </w:r>
        <w:r w:rsidRPr="001123DE">
          <w:rPr>
            <w:rStyle w:val="Hyperlink"/>
            <w:b/>
            <w:lang w:val="ru-RU"/>
          </w:rPr>
          <w:t>.</w:t>
        </w:r>
        <w:r w:rsidRPr="00B2590A">
          <w:rPr>
            <w:rStyle w:val="Hyperlink"/>
            <w:b/>
          </w:rPr>
          <w:t>rs</w:t>
        </w:r>
      </w:hyperlink>
      <w:r>
        <w:rPr>
          <w:lang w:val="sr-Cyrl-CS"/>
        </w:rPr>
        <w:t xml:space="preserve"> </w:t>
      </w:r>
    </w:p>
    <w:p w:rsidR="0000470C" w:rsidRDefault="0000470C" w:rsidP="0000470C">
      <w:pPr>
        <w:jc w:val="both"/>
        <w:rPr>
          <w:lang w:val="sr-Cyrl-CS"/>
        </w:rPr>
      </w:pPr>
      <w:r>
        <w:rPr>
          <w:lang w:val="sr-Cyrl-CS"/>
        </w:rPr>
        <w:t xml:space="preserve">2. Врста наручиоца: организација за обавезно социјално осигурање. </w:t>
      </w:r>
    </w:p>
    <w:p w:rsidR="0000470C" w:rsidRDefault="0000470C" w:rsidP="0000470C">
      <w:pPr>
        <w:jc w:val="both"/>
        <w:rPr>
          <w:lang w:val="sr-Cyrl-CS"/>
        </w:rPr>
      </w:pPr>
    </w:p>
    <w:p w:rsidR="00726F9F" w:rsidRDefault="0000470C" w:rsidP="0000470C">
      <w:pPr>
        <w:jc w:val="both"/>
        <w:rPr>
          <w:lang w:val="sr-Cyrl-CS"/>
        </w:rPr>
      </w:pPr>
      <w:r>
        <w:rPr>
          <w:lang w:val="sr-Cyrl-CS"/>
        </w:rPr>
        <w:t>3. За добра</w:t>
      </w:r>
      <w:r w:rsidR="00451650">
        <w:rPr>
          <w:lang w:val="sr-Cyrl-CS"/>
        </w:rPr>
        <w:t>,</w:t>
      </w:r>
      <w:r>
        <w:rPr>
          <w:lang w:val="sr-Cyrl-CS"/>
        </w:rPr>
        <w:t xml:space="preserve"> опис предмета набавке, назив и ознака из општег речника набавке, оквирни датум објављивања позива за подношење понуда </w:t>
      </w:r>
      <w:r w:rsidR="00756BF8">
        <w:rPr>
          <w:lang w:val="sr-Cyrl-CS"/>
        </w:rPr>
        <w:t xml:space="preserve">и за закључење уговора и број уговора које наручилац намерава закључити: </w:t>
      </w:r>
    </w:p>
    <w:p w:rsidR="00726F9F" w:rsidRDefault="00726F9F" w:rsidP="0000470C">
      <w:pPr>
        <w:jc w:val="both"/>
        <w:rPr>
          <w:lang w:val="sr-Cyrl-CS"/>
        </w:rPr>
      </w:pPr>
    </w:p>
    <w:tbl>
      <w:tblPr>
        <w:tblW w:w="15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0"/>
        <w:gridCol w:w="2250"/>
        <w:gridCol w:w="3240"/>
        <w:gridCol w:w="2045"/>
        <w:gridCol w:w="1716"/>
        <w:gridCol w:w="1627"/>
      </w:tblGrid>
      <w:tr w:rsidR="00B2590A" w:rsidRPr="00B91233" w:rsidTr="006731F1">
        <w:trPr>
          <w:trHeight w:val="412"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B2590A" w:rsidRPr="00B91233" w:rsidRDefault="00D14C3C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Ред.</w:t>
            </w:r>
            <w:r w:rsidR="00B2590A" w:rsidRPr="00B91233">
              <w:rPr>
                <w:b/>
                <w:bCs/>
                <w:sz w:val="22"/>
                <w:szCs w:val="22"/>
              </w:rPr>
              <w:t>бр.</w:t>
            </w:r>
          </w:p>
        </w:tc>
        <w:tc>
          <w:tcPr>
            <w:tcW w:w="360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233">
              <w:rPr>
                <w:b/>
                <w:bCs/>
                <w:sz w:val="22"/>
                <w:szCs w:val="22"/>
              </w:rPr>
              <w:t xml:space="preserve">Опис предмета набавке  </w:t>
            </w:r>
          </w:p>
        </w:tc>
        <w:tc>
          <w:tcPr>
            <w:tcW w:w="225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tabs>
                <w:tab w:val="left" w:pos="50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91233">
              <w:rPr>
                <w:b/>
                <w:bCs/>
                <w:sz w:val="22"/>
                <w:szCs w:val="22"/>
                <w:lang w:val="ru-RU"/>
              </w:rPr>
              <w:t>Ознака из општег речника набавке</w:t>
            </w:r>
          </w:p>
        </w:tc>
        <w:tc>
          <w:tcPr>
            <w:tcW w:w="324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91233">
              <w:rPr>
                <w:b/>
                <w:bCs/>
                <w:sz w:val="22"/>
                <w:szCs w:val="22"/>
                <w:lang w:val="ru-RU"/>
              </w:rPr>
              <w:t>Назив из општег речника набавке</w:t>
            </w:r>
          </w:p>
        </w:tc>
        <w:tc>
          <w:tcPr>
            <w:tcW w:w="3761" w:type="dxa"/>
            <w:gridSpan w:val="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233">
              <w:rPr>
                <w:b/>
                <w:bCs/>
                <w:sz w:val="22"/>
                <w:szCs w:val="22"/>
              </w:rPr>
              <w:t xml:space="preserve">Оквирни датум </w:t>
            </w:r>
          </w:p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Број уговора које наручилац намерава закључити</w:t>
            </w:r>
          </w:p>
        </w:tc>
      </w:tr>
      <w:tr w:rsidR="00B2590A" w:rsidRPr="00B91233" w:rsidTr="006731F1">
        <w:tc>
          <w:tcPr>
            <w:tcW w:w="540" w:type="dxa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</w:p>
        </w:tc>
        <w:tc>
          <w:tcPr>
            <w:tcW w:w="3600" w:type="dxa"/>
            <w:vMerge/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2250" w:type="dxa"/>
            <w:vMerge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2045" w:type="dxa"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  <w:r w:rsidRPr="00B91233">
              <w:rPr>
                <w:b/>
                <w:bCs/>
                <w:sz w:val="22"/>
                <w:szCs w:val="22"/>
                <w:lang w:val="sr-Cyrl-CS"/>
              </w:rPr>
              <w:t>Објављивања позива за подношење понуда</w:t>
            </w:r>
          </w:p>
        </w:tc>
        <w:tc>
          <w:tcPr>
            <w:tcW w:w="1716" w:type="dxa"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Закључења уговора</w:t>
            </w:r>
          </w:p>
        </w:tc>
        <w:tc>
          <w:tcPr>
            <w:tcW w:w="1627" w:type="dxa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b/>
                <w:lang w:val="sr-Cyrl-CS"/>
              </w:rPr>
            </w:pPr>
          </w:p>
        </w:tc>
      </w:tr>
      <w:tr w:rsidR="00DA6555" w:rsidRPr="00B91233" w:rsidTr="006731F1">
        <w:tc>
          <w:tcPr>
            <w:tcW w:w="54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2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3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4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91233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6</w:t>
            </w:r>
          </w:p>
        </w:tc>
        <w:tc>
          <w:tcPr>
            <w:tcW w:w="1627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7</w:t>
            </w:r>
          </w:p>
        </w:tc>
      </w:tr>
      <w:tr w:rsidR="006731F1" w:rsidRPr="00B91233" w:rsidTr="006731F1">
        <w:tc>
          <w:tcPr>
            <w:tcW w:w="54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6731F1" w:rsidRPr="006731F1" w:rsidRDefault="006731F1" w:rsidP="00B91233">
            <w:pPr>
              <w:jc w:val="center"/>
              <w:rPr>
                <w:b/>
                <w:lang w:val="sr-Cyrl-CS"/>
              </w:rPr>
            </w:pPr>
            <w:r w:rsidRPr="006731F1"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:rsidR="006731F1" w:rsidRPr="006731F1" w:rsidRDefault="006731F1" w:rsidP="006731F1">
            <w:pPr>
              <w:rPr>
                <w:b/>
                <w:lang w:val="sr-Cyrl-CS"/>
              </w:rPr>
            </w:pPr>
            <w:r w:rsidRPr="006731F1">
              <w:rPr>
                <w:b/>
              </w:rPr>
              <w:t>Пелене за једнократну употребу и упијајући улошци за негу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:rsidR="006731F1" w:rsidRPr="006731F1" w:rsidRDefault="006731F1" w:rsidP="0085398F">
            <w:pPr>
              <w:pStyle w:val="Heading8"/>
              <w:jc w:val="center"/>
            </w:pPr>
            <w:r w:rsidRPr="006731F1">
              <w:t>ОРЈН: 33751000, 33752000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</w:tcPr>
          <w:p w:rsidR="006731F1" w:rsidRPr="006731F1" w:rsidRDefault="006731F1" w:rsidP="0085398F">
            <w:pPr>
              <w:pStyle w:val="Heading8"/>
              <w:jc w:val="left"/>
            </w:pPr>
            <w:r w:rsidRPr="006731F1">
              <w:t>Пелене за једнократну употребу</w:t>
            </w:r>
          </w:p>
          <w:p w:rsidR="006731F1" w:rsidRPr="006731F1" w:rsidRDefault="006731F1" w:rsidP="0085398F">
            <w:pPr>
              <w:pStyle w:val="Heading8"/>
              <w:jc w:val="left"/>
              <w:rPr>
                <w:sz w:val="22"/>
                <w:szCs w:val="22"/>
              </w:rPr>
            </w:pPr>
            <w:r w:rsidRPr="006731F1">
              <w:t>Упијајући улошци за негу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31F1" w:rsidRPr="006731F1" w:rsidRDefault="006731F1" w:rsidP="0085398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 w:rsidRPr="006731F1"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31F1" w:rsidRPr="006731F1" w:rsidRDefault="006731F1" w:rsidP="0085398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 w:rsidRPr="006731F1">
              <w:rPr>
                <w:bCs/>
                <w:sz w:val="22"/>
                <w:szCs w:val="22"/>
                <w:lang/>
              </w:rPr>
              <w:t xml:space="preserve">Јун </w:t>
            </w:r>
            <w:r w:rsidRPr="006731F1">
              <w:rPr>
                <w:bCs/>
                <w:sz w:val="22"/>
                <w:szCs w:val="22"/>
              </w:rPr>
              <w:t>201</w:t>
            </w:r>
            <w:r w:rsidRPr="006731F1">
              <w:rPr>
                <w:bCs/>
                <w:sz w:val="22"/>
                <w:szCs w:val="22"/>
                <w:lang/>
              </w:rPr>
              <w:t>9</w:t>
            </w:r>
            <w:r w:rsidRPr="006731F1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31F1" w:rsidRPr="006731F1" w:rsidRDefault="006731F1" w:rsidP="0085398F">
            <w:pPr>
              <w:pStyle w:val="Heading8"/>
            </w:pPr>
            <w:r w:rsidRPr="006731F1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</w:pPr>
            <w:r>
              <w:t>2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482230" w:rsidRDefault="00726F9F" w:rsidP="00CA245A">
            <w:pPr>
              <w:pStyle w:val="Heading8"/>
              <w:jc w:val="left"/>
            </w:pPr>
            <w:r w:rsidRPr="00B04BFA">
              <w:t>Ортопедски материјал, ортопедска помагала и вештачки зглобови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33183000, 33141700, 33141750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>Ортопедска помагала</w:t>
            </w:r>
          </w:p>
          <w:p w:rsidR="00726F9F" w:rsidRPr="00CA245A" w:rsidRDefault="00726F9F" w:rsidP="00CA245A">
            <w:pPr>
              <w:rPr>
                <w:b/>
                <w:lang/>
              </w:rPr>
            </w:pPr>
            <w:r w:rsidRPr="00CA245A">
              <w:rPr>
                <w:b/>
                <w:lang/>
              </w:rPr>
              <w:t>Ортопедски материјал</w:t>
            </w:r>
          </w:p>
          <w:p w:rsidR="00726F9F" w:rsidRPr="00CA245A" w:rsidRDefault="00726F9F" w:rsidP="00CA245A">
            <w:pPr>
              <w:rPr>
                <w:b/>
                <w:lang/>
              </w:rPr>
            </w:pPr>
            <w:r w:rsidRPr="00CA245A">
              <w:rPr>
                <w:b/>
                <w:lang/>
              </w:rPr>
              <w:t>Вештачки зглобови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26F9F" w:rsidRPr="006F3577" w:rsidRDefault="00726F9F" w:rsidP="00CA245A">
            <w:pPr>
              <w:pStyle w:val="Heading8"/>
            </w:pPr>
            <w:r w:rsidRPr="006F3577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D820CA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D820CA" w:rsidRDefault="00D820CA" w:rsidP="00CA245A">
            <w:pPr>
              <w:pStyle w:val="Heading8"/>
            </w:pPr>
            <w:r>
              <w:t>3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D820CA" w:rsidRPr="00A753A9" w:rsidRDefault="00B04BFA" w:rsidP="00CA245A">
            <w:pPr>
              <w:pStyle w:val="Heading8"/>
              <w:jc w:val="left"/>
            </w:pPr>
            <w:r w:rsidRPr="00B04BFA">
              <w:t>Производи од пластичних маса за лабораторијску примену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820CA" w:rsidRPr="006F3577" w:rsidRDefault="00B04BFA" w:rsidP="00CA245A">
            <w:pPr>
              <w:pStyle w:val="Heading8"/>
              <w:jc w:val="center"/>
            </w:pPr>
            <w:r w:rsidRPr="00B04BFA">
              <w:t>ОРЈН: 19520000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D820CA" w:rsidRPr="00CA245A" w:rsidRDefault="00CA245A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t>Производи од пластичних маса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20CA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="00D820CA"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20CA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Јул</w:t>
            </w:r>
            <w:r w:rsidR="00D820CA">
              <w:rPr>
                <w:bCs/>
                <w:sz w:val="22"/>
                <w:szCs w:val="22"/>
                <w:lang/>
              </w:rPr>
              <w:t xml:space="preserve"> </w:t>
            </w:r>
            <w:r w:rsidR="00D820CA"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="00D820CA"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820CA" w:rsidRPr="006F3577" w:rsidRDefault="00D820CA" w:rsidP="00CA245A">
            <w:pPr>
              <w:pStyle w:val="Heading8"/>
              <w:rPr>
                <w:bCs/>
                <w:sz w:val="22"/>
                <w:szCs w:val="22"/>
              </w:rPr>
            </w:pPr>
            <w:r w:rsidRPr="006F3577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</w:p>
          <w:p w:rsidR="00726F9F" w:rsidRPr="006F3577" w:rsidRDefault="00726F9F" w:rsidP="00CA245A">
            <w:pPr>
              <w:pStyle w:val="Heading8"/>
            </w:pPr>
            <w:r>
              <w:t>4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  <w:jc w:val="left"/>
            </w:pPr>
          </w:p>
          <w:p w:rsidR="00726F9F" w:rsidRPr="00482230" w:rsidRDefault="00726F9F" w:rsidP="00CA245A">
            <w:pPr>
              <w:pStyle w:val="Heading8"/>
              <w:jc w:val="left"/>
            </w:pPr>
            <w:r w:rsidRPr="00B04BFA">
              <w:t>Изотопски реагенси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  <w:jc w:val="center"/>
            </w:pPr>
          </w:p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33696400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 w:val="ru-RU"/>
              </w:rPr>
            </w:pP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t>Изотопски реагенси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26F9F" w:rsidRPr="006F3577" w:rsidRDefault="00726F9F" w:rsidP="00CA245A">
            <w:pPr>
              <w:pStyle w:val="Heading8"/>
            </w:pPr>
            <w:r w:rsidRPr="006F3577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5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B04BFA">
              <w:t>Медицински нехемијски потрошни материјал - катетери, каниле, дилататори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 33141200, 33141220,33141230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rPr>
                <w:bCs/>
                <w:sz w:val="22"/>
                <w:szCs w:val="22"/>
                <w:lang w:val="ru-RU"/>
              </w:rPr>
              <w:t>Катетери</w:t>
            </w:r>
            <w:r w:rsidRPr="00CA245A">
              <w:rPr>
                <w:bCs/>
                <w:sz w:val="22"/>
                <w:szCs w:val="22"/>
                <w:lang w:val="ru-RU"/>
              </w:rPr>
              <w:br/>
              <w:t>Каниле</w:t>
            </w:r>
            <w:r w:rsidRPr="00CA245A">
              <w:rPr>
                <w:bCs/>
                <w:sz w:val="22"/>
                <w:szCs w:val="22"/>
                <w:lang w:val="ru-RU"/>
              </w:rPr>
              <w:br/>
              <w:t>Дилататори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6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B04BFA">
              <w:t>Дренови, сонде, прибор за дренажу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  33141640, 33141641, 33141642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rPr>
                <w:bCs/>
                <w:sz w:val="22"/>
                <w:szCs w:val="22"/>
                <w:lang w:val="ru-RU"/>
              </w:rPr>
              <w:t>Дренови</w:t>
            </w:r>
            <w:r w:rsidRPr="00CA245A">
              <w:rPr>
                <w:bCs/>
                <w:sz w:val="22"/>
                <w:szCs w:val="22"/>
                <w:lang w:val="ru-RU"/>
              </w:rPr>
              <w:br/>
              <w:t>Сонде</w:t>
            </w:r>
            <w:r w:rsidRPr="00CA245A">
              <w:rPr>
                <w:bCs/>
                <w:sz w:val="22"/>
                <w:szCs w:val="22"/>
                <w:lang w:val="ru-RU"/>
              </w:rPr>
              <w:br/>
              <w:t>Прибор за дренажу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7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B04BFA">
              <w:t>Производи од стакла за фармацеутску и лабораторијску примену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33790000,</w:t>
            </w:r>
            <w:r>
              <w:rPr>
                <w:lang/>
              </w:rPr>
              <w:t xml:space="preserve"> </w:t>
            </w:r>
            <w:r w:rsidRPr="00B04BFA">
              <w:t>33792000, 33793000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 w:val="ru-RU"/>
              </w:rPr>
            </w:pPr>
            <w:r w:rsidRPr="00CA245A">
              <w:rPr>
                <w:bCs/>
                <w:sz w:val="22"/>
                <w:szCs w:val="22"/>
                <w:lang w:val="ru-RU"/>
              </w:rPr>
              <w:t>Лабораторијски, хигијенски или фармацеутски производи од стакла</w:t>
            </w: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>Производи од стакла за хигијенске намене</w:t>
            </w:r>
          </w:p>
          <w:p w:rsidR="00726F9F" w:rsidRPr="00CA245A" w:rsidRDefault="00726F9F" w:rsidP="00CA245A">
            <w:pPr>
              <w:rPr>
                <w:b/>
                <w:lang/>
              </w:rPr>
            </w:pPr>
            <w:r w:rsidRPr="00CA245A">
              <w:rPr>
                <w:b/>
                <w:lang/>
              </w:rPr>
              <w:lastRenderedPageBreak/>
              <w:t>Производи од стакла за лабораторијске намене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lastRenderedPageBreak/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lastRenderedPageBreak/>
              <w:t>8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B04BFA">
              <w:t>Импланти, плочице и медицински производи за неурохирургију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B04BFA">
              <w:t>ОРЈН: 33140000LA25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>Медицински потрошни материјал за неуро-хируршке намене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9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B04BFA">
              <w:t>Уређаји за стимулацију срчане функције и електрофизиологију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33182000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rPr>
                <w:sz w:val="22"/>
                <w:szCs w:val="22"/>
              </w:rPr>
              <w:t>Уређаји за стимулацију срчане фнкције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10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Васкуларне протезе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33184200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 w:val="ru-RU"/>
              </w:rPr>
            </w:pPr>
            <w:r w:rsidRPr="00CA245A">
              <w:rPr>
                <w:bCs/>
                <w:sz w:val="22"/>
                <w:szCs w:val="22"/>
                <w:lang w:val="ru-RU"/>
              </w:rPr>
              <w:t>Васкуларне протезе</w:t>
            </w:r>
          </w:p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/>
              </w:rPr>
            </w:pPr>
          </w:p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 w:val="ru-RU"/>
              </w:rPr>
            </w:pP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11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Вештачки делови срца и коронарне ендопротезе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D309F9" w:rsidRDefault="00726F9F" w:rsidP="00CA245A">
            <w:pPr>
              <w:pStyle w:val="Heading8"/>
              <w:jc w:val="center"/>
            </w:pPr>
            <w:r w:rsidRPr="00D309F9">
              <w:t>ОРЈН: 33184300</w:t>
            </w:r>
          </w:p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33184500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bCs/>
                <w:sz w:val="22"/>
                <w:szCs w:val="22"/>
                <w:lang w:val="ru-RU"/>
              </w:rPr>
            </w:pPr>
            <w:r w:rsidRPr="00CA245A">
              <w:rPr>
                <w:bCs/>
                <w:sz w:val="22"/>
                <w:szCs w:val="22"/>
                <w:lang/>
              </w:rPr>
              <w:t>Вештачки делови срца</w:t>
            </w:r>
            <w:r w:rsidRPr="00CA245A">
              <w:rPr>
                <w:bCs/>
                <w:sz w:val="22"/>
                <w:szCs w:val="22"/>
                <w:lang/>
              </w:rPr>
              <w:br/>
              <w:t>Коронарне ендопротезе</w:t>
            </w: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12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Кохлеарни и орл импланти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33185200,  33185300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lang/>
              </w:rPr>
            </w:pPr>
            <w:r w:rsidRPr="00CA245A">
              <w:t>Кохлеарни импланти</w:t>
            </w:r>
          </w:p>
          <w:p w:rsidR="00726F9F" w:rsidRPr="00CA245A" w:rsidRDefault="00726F9F" w:rsidP="00CA245A">
            <w:pPr>
              <w:rPr>
                <w:b/>
                <w:lang/>
              </w:rPr>
            </w:pPr>
            <w:r w:rsidRPr="00CA245A">
              <w:rPr>
                <w:b/>
                <w:lang/>
              </w:rPr>
              <w:t>Отоларинголошки имплантант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13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 xml:space="preserve">Фармацеутске </w:t>
            </w:r>
            <w:r w:rsidRPr="00D309F9">
              <w:lastRenderedPageBreak/>
              <w:t>сировине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lastRenderedPageBreak/>
              <w:t>ОРЈН: 24300000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 xml:space="preserve">Основне </w:t>
            </w:r>
            <w:r w:rsidRPr="00CA245A">
              <w:rPr>
                <w:sz w:val="22"/>
                <w:szCs w:val="22"/>
                <w:lang/>
              </w:rPr>
              <w:lastRenderedPageBreak/>
              <w:t>неорганске и органске  хемикалије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lastRenderedPageBreak/>
              <w:t xml:space="preserve">Март 2019. </w:t>
            </w:r>
            <w:r>
              <w:rPr>
                <w:bCs/>
                <w:sz w:val="22"/>
                <w:szCs w:val="22"/>
                <w:lang/>
              </w:rPr>
              <w:lastRenderedPageBreak/>
              <w:t>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lastRenderedPageBreak/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 xml:space="preserve">. </w:t>
            </w:r>
            <w:r w:rsidRPr="006F3577">
              <w:rPr>
                <w:bCs/>
                <w:sz w:val="22"/>
                <w:szCs w:val="22"/>
              </w:rPr>
              <w:lastRenderedPageBreak/>
              <w:t>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lastRenderedPageBreak/>
              <w:t xml:space="preserve">Више </w:t>
            </w:r>
            <w:r w:rsidRPr="008F490A">
              <w:rPr>
                <w:bCs/>
                <w:sz w:val="22"/>
                <w:szCs w:val="22"/>
              </w:rPr>
              <w:lastRenderedPageBreak/>
              <w:t>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lastRenderedPageBreak/>
              <w:t>14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Материјал за ангиографију и ангиопластику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33111710, 33111730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lang/>
              </w:rPr>
            </w:pPr>
            <w:r w:rsidRPr="00CA245A">
              <w:t>Материјал за ангиографију</w:t>
            </w: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t>Материјал за ангиопластику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15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Лекови са А и А1 Листе лекова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33600000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>Фармацеутски производи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16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Медицински потрошни материјал за офталмологију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33662100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rPr>
                <w:sz w:val="22"/>
                <w:szCs w:val="22"/>
              </w:rPr>
              <w:t xml:space="preserve">Медицински производи </w:t>
            </w:r>
            <w:r w:rsidRPr="00CA245A">
              <w:rPr>
                <w:sz w:val="22"/>
                <w:szCs w:val="22"/>
                <w:lang/>
              </w:rPr>
              <w:t>у офтамологији</w:t>
            </w:r>
          </w:p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Април 2019</w:t>
            </w:r>
            <w:r w:rsidRPr="00766D72">
              <w:rPr>
                <w:bCs/>
                <w:sz w:val="22"/>
                <w:szCs w:val="22"/>
                <w:lang/>
              </w:rPr>
              <w:t>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Јул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  <w:tr w:rsidR="00726F9F" w:rsidRPr="006F3577" w:rsidTr="006731F1"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26F9F" w:rsidRDefault="00726F9F" w:rsidP="00CA245A">
            <w:pPr>
              <w:pStyle w:val="Heading8"/>
            </w:pPr>
            <w:r>
              <w:t>17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80680A" w:rsidRDefault="00726F9F" w:rsidP="00CA245A">
            <w:pPr>
              <w:pStyle w:val="Heading8"/>
              <w:jc w:val="left"/>
            </w:pPr>
            <w:r w:rsidRPr="00D309F9">
              <w:t>Пацијент монитори за потребе ВБ Ниш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6F3577" w:rsidRDefault="00726F9F" w:rsidP="00CA245A">
            <w:pPr>
              <w:pStyle w:val="Heading8"/>
              <w:jc w:val="center"/>
            </w:pPr>
            <w:r w:rsidRPr="00D309F9">
              <w:t>ОРЈН: 33195100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726F9F" w:rsidRPr="00CA245A" w:rsidRDefault="00726F9F" w:rsidP="00CA245A">
            <w:pPr>
              <w:pStyle w:val="Heading8"/>
              <w:jc w:val="left"/>
              <w:rPr>
                <w:sz w:val="22"/>
                <w:szCs w:val="22"/>
                <w:lang/>
              </w:rPr>
            </w:pPr>
            <w:r w:rsidRPr="00CA245A">
              <w:rPr>
                <w:sz w:val="22"/>
                <w:szCs w:val="22"/>
                <w:lang/>
              </w:rPr>
              <w:t>Монитори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Март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F9F" w:rsidRPr="006F3577" w:rsidRDefault="00726F9F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 xml:space="preserve">Јун </w:t>
            </w:r>
            <w:r w:rsidRPr="006F357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  <w:lang/>
              </w:rPr>
              <w:t>9</w:t>
            </w:r>
            <w:r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26F9F" w:rsidRDefault="00726F9F" w:rsidP="00CA245A">
            <w:pPr>
              <w:pStyle w:val="Heading8"/>
            </w:pPr>
            <w:r w:rsidRPr="008F490A">
              <w:rPr>
                <w:bCs/>
                <w:sz w:val="22"/>
                <w:szCs w:val="22"/>
              </w:rPr>
              <w:t>Више уговора</w:t>
            </w:r>
          </w:p>
        </w:tc>
      </w:tr>
    </w:tbl>
    <w:p w:rsidR="00DA6555" w:rsidRPr="006F3577" w:rsidRDefault="00DA6555" w:rsidP="00CA245A">
      <w:pPr>
        <w:pStyle w:val="Heading8"/>
      </w:pPr>
    </w:p>
    <w:p w:rsidR="00DA6555" w:rsidRPr="006F3577" w:rsidRDefault="00DA6555" w:rsidP="00B2590A">
      <w:pPr>
        <w:jc w:val="both"/>
        <w:rPr>
          <w:lang w:val="sr-Cyrl-CS"/>
        </w:rPr>
      </w:pPr>
    </w:p>
    <w:p w:rsidR="00DA6555" w:rsidRPr="001C00B7" w:rsidRDefault="00DA6555" w:rsidP="00B2590A">
      <w:pPr>
        <w:jc w:val="both"/>
        <w:rPr>
          <w:bCs/>
          <w:sz w:val="22"/>
          <w:szCs w:val="22"/>
          <w:lang w:val="ru-RU"/>
        </w:rPr>
      </w:pPr>
      <w:r w:rsidRPr="001C00B7">
        <w:rPr>
          <w:bCs/>
          <w:sz w:val="22"/>
          <w:szCs w:val="22"/>
          <w:lang w:val="ru-RU"/>
        </w:rPr>
        <w:t>Додатне информације могу се добити у Фонду за социјално осигурање војних осигураника, Крунска 13, 11000 Београд, контакт телефон</w:t>
      </w:r>
      <w:r w:rsidRPr="00F9701B">
        <w:rPr>
          <w:bCs/>
          <w:sz w:val="22"/>
          <w:szCs w:val="22"/>
          <w:lang w:val="ru-RU"/>
        </w:rPr>
        <w:t>:</w:t>
      </w:r>
      <w:r w:rsidR="00051E5A" w:rsidRPr="00F9701B">
        <w:rPr>
          <w:bCs/>
          <w:sz w:val="22"/>
          <w:szCs w:val="22"/>
          <w:lang w:val="ru-RU"/>
        </w:rPr>
        <w:t xml:space="preserve">  </w:t>
      </w:r>
      <w:r w:rsidRPr="00F9701B">
        <w:rPr>
          <w:bCs/>
          <w:sz w:val="22"/>
          <w:szCs w:val="22"/>
          <w:lang w:val="ru-RU"/>
        </w:rPr>
        <w:t>011 /3203-</w:t>
      </w:r>
      <w:r w:rsidR="00A81823" w:rsidRPr="00F9701B">
        <w:rPr>
          <w:bCs/>
          <w:sz w:val="22"/>
          <w:szCs w:val="22"/>
          <w:lang w:val="ru-RU"/>
        </w:rPr>
        <w:t>203</w:t>
      </w:r>
      <w:r w:rsidRPr="00F9701B">
        <w:rPr>
          <w:bCs/>
          <w:sz w:val="22"/>
          <w:szCs w:val="22"/>
          <w:lang w:val="ru-RU"/>
        </w:rPr>
        <w:t xml:space="preserve"> и</w:t>
      </w:r>
      <w:r w:rsidRPr="00EE685C">
        <w:rPr>
          <w:bCs/>
          <w:sz w:val="22"/>
          <w:szCs w:val="22"/>
          <w:lang w:val="ru-RU"/>
        </w:rPr>
        <w:t xml:space="preserve"> факс: </w:t>
      </w:r>
      <w:r w:rsidR="00C1490B" w:rsidRPr="00EE685C">
        <w:rPr>
          <w:bCs/>
          <w:sz w:val="22"/>
          <w:szCs w:val="22"/>
          <w:lang w:val="ru-RU"/>
        </w:rPr>
        <w:t>011/</w:t>
      </w:r>
      <w:r w:rsidRPr="00EE685C">
        <w:rPr>
          <w:bCs/>
          <w:sz w:val="22"/>
          <w:szCs w:val="22"/>
          <w:lang w:val="ru-RU"/>
        </w:rPr>
        <w:t>3000-312</w:t>
      </w:r>
      <w:r w:rsidRPr="00A35079">
        <w:rPr>
          <w:bCs/>
          <w:color w:val="FF0000"/>
          <w:sz w:val="22"/>
          <w:szCs w:val="22"/>
          <w:lang w:val="ru-RU"/>
        </w:rPr>
        <w:t>.</w:t>
      </w:r>
    </w:p>
    <w:p w:rsidR="009C3780" w:rsidRDefault="009C3780" w:rsidP="00B2590A">
      <w:pPr>
        <w:jc w:val="both"/>
        <w:rPr>
          <w:bCs/>
          <w:sz w:val="22"/>
          <w:szCs w:val="22"/>
          <w:lang w:val="ru-RU"/>
        </w:rPr>
      </w:pP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</w:p>
    <w:p w:rsidR="00482230" w:rsidRPr="001C00B7" w:rsidRDefault="00482230" w:rsidP="00B2590A">
      <w:pPr>
        <w:jc w:val="both"/>
        <w:rPr>
          <w:bCs/>
          <w:sz w:val="22"/>
          <w:szCs w:val="22"/>
          <w:lang w:val="ru-RU"/>
        </w:rPr>
      </w:pPr>
    </w:p>
    <w:p w:rsidR="009C3780" w:rsidRPr="00983A5A" w:rsidRDefault="009C3780" w:rsidP="00B2590A">
      <w:pPr>
        <w:jc w:val="both"/>
        <w:rPr>
          <w:b/>
          <w:bCs/>
          <w:sz w:val="22"/>
          <w:szCs w:val="22"/>
          <w:lang w:val="sr-Cyrl-CS"/>
        </w:rPr>
      </w:pP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="00B83DEF">
        <w:rPr>
          <w:b/>
          <w:bCs/>
          <w:sz w:val="22"/>
          <w:szCs w:val="22"/>
          <w:lang w:val="sr-Cyrl-CS"/>
        </w:rPr>
        <w:t>Д И Р Е К Т О Р</w:t>
      </w:r>
    </w:p>
    <w:p w:rsidR="00983A5A" w:rsidRPr="00983A5A" w:rsidRDefault="00983A5A" w:rsidP="00B2590A">
      <w:pPr>
        <w:jc w:val="both"/>
        <w:rPr>
          <w:b/>
          <w:bCs/>
          <w:sz w:val="22"/>
          <w:szCs w:val="22"/>
          <w:lang w:val="sr-Cyrl-CS"/>
        </w:rPr>
      </w:pP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  <w:t>потпуковник</w:t>
      </w:r>
    </w:p>
    <w:p w:rsidR="009A40F7" w:rsidRPr="00983A5A" w:rsidRDefault="009C3780" w:rsidP="00B2590A">
      <w:pPr>
        <w:jc w:val="both"/>
        <w:rPr>
          <w:b/>
          <w:bCs/>
          <w:sz w:val="22"/>
          <w:szCs w:val="22"/>
          <w:lang w:val="sr-Cyrl-CS"/>
        </w:rPr>
      </w:pP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="00B83DEF">
        <w:rPr>
          <w:b/>
          <w:bCs/>
          <w:sz w:val="22"/>
          <w:szCs w:val="22"/>
          <w:lang w:val="sr-Cyrl-CS"/>
        </w:rPr>
        <w:t xml:space="preserve">др </w:t>
      </w:r>
      <w:r w:rsidR="00983A5A" w:rsidRPr="00983A5A">
        <w:rPr>
          <w:b/>
          <w:bCs/>
          <w:sz w:val="22"/>
          <w:szCs w:val="22"/>
          <w:lang w:val="sr-Cyrl-CS"/>
        </w:rPr>
        <w:t>Радан Костић</w:t>
      </w:r>
    </w:p>
    <w:p w:rsidR="009C3780" w:rsidRPr="001C00B7" w:rsidRDefault="009A40F7" w:rsidP="00B2590A">
      <w:pPr>
        <w:jc w:val="both"/>
        <w:rPr>
          <w:lang w:val="sr-Cyrl-CS"/>
        </w:rPr>
      </w:pP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  <w:t>_______________________</w:t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</w:p>
    <w:sectPr w:rsidR="009C3780" w:rsidRPr="001C00B7" w:rsidSect="006731F1">
      <w:footerReference w:type="even" r:id="rId9"/>
      <w:footerReference w:type="default" r:id="rId10"/>
      <w:pgSz w:w="16838" w:h="11906" w:orient="landscape"/>
      <w:pgMar w:top="900" w:right="1022" w:bottom="18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C3" w:rsidRDefault="001F50C3">
      <w:r>
        <w:separator/>
      </w:r>
    </w:p>
  </w:endnote>
  <w:endnote w:type="continuationSeparator" w:id="1">
    <w:p w:rsidR="001F50C3" w:rsidRDefault="001F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9F" w:rsidRDefault="00726F9F" w:rsidP="009C3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F9F" w:rsidRDefault="00726F9F" w:rsidP="009C37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9F" w:rsidRDefault="00726F9F" w:rsidP="009C3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086">
      <w:rPr>
        <w:rStyle w:val="PageNumber"/>
        <w:noProof/>
      </w:rPr>
      <w:t>3</w:t>
    </w:r>
    <w:r>
      <w:rPr>
        <w:rStyle w:val="PageNumber"/>
      </w:rPr>
      <w:fldChar w:fldCharType="end"/>
    </w:r>
  </w:p>
  <w:p w:rsidR="00726F9F" w:rsidRDefault="00726F9F" w:rsidP="009C37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C3" w:rsidRDefault="001F50C3">
      <w:r>
        <w:separator/>
      </w:r>
    </w:p>
  </w:footnote>
  <w:footnote w:type="continuationSeparator" w:id="1">
    <w:p w:rsidR="001F50C3" w:rsidRDefault="001F5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4F"/>
    <w:rsid w:val="0000470C"/>
    <w:rsid w:val="000060C5"/>
    <w:rsid w:val="00020B7B"/>
    <w:rsid w:val="0002725D"/>
    <w:rsid w:val="00051E5A"/>
    <w:rsid w:val="00052051"/>
    <w:rsid w:val="00052C1A"/>
    <w:rsid w:val="000535BF"/>
    <w:rsid w:val="000624D4"/>
    <w:rsid w:val="000838D1"/>
    <w:rsid w:val="00086496"/>
    <w:rsid w:val="000B3A7F"/>
    <w:rsid w:val="000B73F3"/>
    <w:rsid w:val="001123DE"/>
    <w:rsid w:val="00151CC1"/>
    <w:rsid w:val="001A0171"/>
    <w:rsid w:val="001B12B7"/>
    <w:rsid w:val="001C00B7"/>
    <w:rsid w:val="001C3FC2"/>
    <w:rsid w:val="001D1D74"/>
    <w:rsid w:val="001D1FA9"/>
    <w:rsid w:val="001D36EE"/>
    <w:rsid w:val="001F50C3"/>
    <w:rsid w:val="0020663E"/>
    <w:rsid w:val="00236B88"/>
    <w:rsid w:val="00255775"/>
    <w:rsid w:val="00256359"/>
    <w:rsid w:val="0026187F"/>
    <w:rsid w:val="0026309B"/>
    <w:rsid w:val="00274A91"/>
    <w:rsid w:val="00286AD2"/>
    <w:rsid w:val="002907A1"/>
    <w:rsid w:val="00291D8A"/>
    <w:rsid w:val="002958B2"/>
    <w:rsid w:val="00305405"/>
    <w:rsid w:val="0033098E"/>
    <w:rsid w:val="00331B08"/>
    <w:rsid w:val="003A21E0"/>
    <w:rsid w:val="003B23B9"/>
    <w:rsid w:val="003C4B9B"/>
    <w:rsid w:val="003F2391"/>
    <w:rsid w:val="00416D16"/>
    <w:rsid w:val="00451650"/>
    <w:rsid w:val="00452DD4"/>
    <w:rsid w:val="00472C4F"/>
    <w:rsid w:val="00482230"/>
    <w:rsid w:val="00486870"/>
    <w:rsid w:val="00490179"/>
    <w:rsid w:val="004A4D85"/>
    <w:rsid w:val="004D123F"/>
    <w:rsid w:val="00530315"/>
    <w:rsid w:val="00534A87"/>
    <w:rsid w:val="0056255F"/>
    <w:rsid w:val="005714A1"/>
    <w:rsid w:val="005870A5"/>
    <w:rsid w:val="005B0E9A"/>
    <w:rsid w:val="005C488C"/>
    <w:rsid w:val="005D1939"/>
    <w:rsid w:val="005D45A9"/>
    <w:rsid w:val="005E6C41"/>
    <w:rsid w:val="00635C2F"/>
    <w:rsid w:val="00636B2A"/>
    <w:rsid w:val="00637FA3"/>
    <w:rsid w:val="006441E1"/>
    <w:rsid w:val="00656B74"/>
    <w:rsid w:val="006654FB"/>
    <w:rsid w:val="006731F1"/>
    <w:rsid w:val="006A3F38"/>
    <w:rsid w:val="006A4286"/>
    <w:rsid w:val="006B05E4"/>
    <w:rsid w:val="006D2E24"/>
    <w:rsid w:val="006F3577"/>
    <w:rsid w:val="00726F9F"/>
    <w:rsid w:val="00756BF8"/>
    <w:rsid w:val="00761542"/>
    <w:rsid w:val="00761BCE"/>
    <w:rsid w:val="00766D72"/>
    <w:rsid w:val="007849E7"/>
    <w:rsid w:val="007902FD"/>
    <w:rsid w:val="007B5FDA"/>
    <w:rsid w:val="007E0548"/>
    <w:rsid w:val="007E70CE"/>
    <w:rsid w:val="0080052C"/>
    <w:rsid w:val="0080531C"/>
    <w:rsid w:val="0080680A"/>
    <w:rsid w:val="008358F5"/>
    <w:rsid w:val="0085398F"/>
    <w:rsid w:val="0086347D"/>
    <w:rsid w:val="00890ACF"/>
    <w:rsid w:val="008A6A8E"/>
    <w:rsid w:val="008D65A7"/>
    <w:rsid w:val="008D65DE"/>
    <w:rsid w:val="008E2C59"/>
    <w:rsid w:val="00913511"/>
    <w:rsid w:val="009264C9"/>
    <w:rsid w:val="00941501"/>
    <w:rsid w:val="00950CE1"/>
    <w:rsid w:val="00982CA2"/>
    <w:rsid w:val="00983A5A"/>
    <w:rsid w:val="009A40F7"/>
    <w:rsid w:val="009A4601"/>
    <w:rsid w:val="009A5E74"/>
    <w:rsid w:val="009C1335"/>
    <w:rsid w:val="009C3780"/>
    <w:rsid w:val="009E667C"/>
    <w:rsid w:val="00A10E67"/>
    <w:rsid w:val="00A16A23"/>
    <w:rsid w:val="00A35079"/>
    <w:rsid w:val="00A55D41"/>
    <w:rsid w:val="00A753A9"/>
    <w:rsid w:val="00A81823"/>
    <w:rsid w:val="00A84396"/>
    <w:rsid w:val="00A85355"/>
    <w:rsid w:val="00A86CEA"/>
    <w:rsid w:val="00AA7354"/>
    <w:rsid w:val="00AB49CE"/>
    <w:rsid w:val="00AD290F"/>
    <w:rsid w:val="00AD73BE"/>
    <w:rsid w:val="00AE2161"/>
    <w:rsid w:val="00AE21F3"/>
    <w:rsid w:val="00B04BFA"/>
    <w:rsid w:val="00B0540D"/>
    <w:rsid w:val="00B1072A"/>
    <w:rsid w:val="00B2590A"/>
    <w:rsid w:val="00B341F2"/>
    <w:rsid w:val="00B45CC0"/>
    <w:rsid w:val="00B461E1"/>
    <w:rsid w:val="00B5370D"/>
    <w:rsid w:val="00B83DEF"/>
    <w:rsid w:val="00B91233"/>
    <w:rsid w:val="00B94413"/>
    <w:rsid w:val="00BA2DD4"/>
    <w:rsid w:val="00BC4A30"/>
    <w:rsid w:val="00BD6819"/>
    <w:rsid w:val="00BE6128"/>
    <w:rsid w:val="00C1490B"/>
    <w:rsid w:val="00C24848"/>
    <w:rsid w:val="00C358FA"/>
    <w:rsid w:val="00C71352"/>
    <w:rsid w:val="00C816CB"/>
    <w:rsid w:val="00CA04A5"/>
    <w:rsid w:val="00CA245A"/>
    <w:rsid w:val="00CC08D6"/>
    <w:rsid w:val="00CC644A"/>
    <w:rsid w:val="00CE7454"/>
    <w:rsid w:val="00CE7C68"/>
    <w:rsid w:val="00D14C3C"/>
    <w:rsid w:val="00D1681C"/>
    <w:rsid w:val="00D309F9"/>
    <w:rsid w:val="00D45029"/>
    <w:rsid w:val="00D71C46"/>
    <w:rsid w:val="00D820CA"/>
    <w:rsid w:val="00DA6555"/>
    <w:rsid w:val="00DA727A"/>
    <w:rsid w:val="00DB0086"/>
    <w:rsid w:val="00DD5F56"/>
    <w:rsid w:val="00DD627F"/>
    <w:rsid w:val="00DE26CB"/>
    <w:rsid w:val="00DE2CF1"/>
    <w:rsid w:val="00DE3A7E"/>
    <w:rsid w:val="00E13595"/>
    <w:rsid w:val="00E45BDD"/>
    <w:rsid w:val="00E87309"/>
    <w:rsid w:val="00E94541"/>
    <w:rsid w:val="00E95775"/>
    <w:rsid w:val="00EA241C"/>
    <w:rsid w:val="00EA7FDC"/>
    <w:rsid w:val="00EC7674"/>
    <w:rsid w:val="00EE685C"/>
    <w:rsid w:val="00EF564D"/>
    <w:rsid w:val="00EF78B6"/>
    <w:rsid w:val="00F047BE"/>
    <w:rsid w:val="00F322AB"/>
    <w:rsid w:val="00F43178"/>
    <w:rsid w:val="00F44C17"/>
    <w:rsid w:val="00F543D9"/>
    <w:rsid w:val="00F8435F"/>
    <w:rsid w:val="00F93CDA"/>
    <w:rsid w:val="00F95101"/>
    <w:rsid w:val="00F9701B"/>
    <w:rsid w:val="00FA27C8"/>
    <w:rsid w:val="00FB1A0D"/>
    <w:rsid w:val="00F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0C"/>
    <w:rPr>
      <w:sz w:val="24"/>
    </w:rPr>
  </w:style>
  <w:style w:type="paragraph" w:styleId="Heading1">
    <w:name w:val="heading 1"/>
    <w:basedOn w:val="Normal"/>
    <w:next w:val="Normal"/>
    <w:qFormat/>
    <w:rsid w:val="0000470C"/>
    <w:pPr>
      <w:keepNext/>
      <w:tabs>
        <w:tab w:val="center" w:pos="4536"/>
      </w:tabs>
      <w:jc w:val="both"/>
      <w:outlineLvl w:val="0"/>
    </w:pPr>
    <w:rPr>
      <w:b/>
      <w:sz w:val="26"/>
      <w:lang w:val="sr-Cyrl-CS"/>
    </w:rPr>
  </w:style>
  <w:style w:type="paragraph" w:styleId="Heading3">
    <w:name w:val="heading 3"/>
    <w:basedOn w:val="Normal"/>
    <w:next w:val="Normal"/>
    <w:qFormat/>
    <w:rsid w:val="0000470C"/>
    <w:pPr>
      <w:keepNext/>
      <w:jc w:val="right"/>
      <w:outlineLvl w:val="2"/>
    </w:pPr>
    <w:rPr>
      <w:rFonts w:ascii="Verdana" w:hAnsi="Verdana"/>
      <w:b/>
      <w:sz w:val="26"/>
      <w:lang w:val="sr-Cyrl-CS"/>
    </w:rPr>
  </w:style>
  <w:style w:type="paragraph" w:styleId="Heading4">
    <w:name w:val="heading 4"/>
    <w:basedOn w:val="Normal"/>
    <w:next w:val="Normal"/>
    <w:qFormat/>
    <w:rsid w:val="0000470C"/>
    <w:pPr>
      <w:keepNext/>
      <w:jc w:val="center"/>
      <w:outlineLvl w:val="3"/>
    </w:pPr>
    <w:rPr>
      <w:rFonts w:ascii="Arial" w:hAnsi="Arial"/>
      <w:b/>
      <w:sz w:val="22"/>
      <w:lang w:val="sr-Cyrl-CS"/>
    </w:rPr>
  </w:style>
  <w:style w:type="paragraph" w:styleId="Heading7">
    <w:name w:val="heading 7"/>
    <w:basedOn w:val="Normal"/>
    <w:next w:val="Normal"/>
    <w:qFormat/>
    <w:rsid w:val="0000470C"/>
    <w:pPr>
      <w:keepNext/>
      <w:spacing w:line="400" w:lineRule="exact"/>
      <w:jc w:val="center"/>
      <w:outlineLvl w:val="6"/>
    </w:pPr>
    <w:rPr>
      <w:b/>
      <w:lang w:val="sr-Cyrl-CS"/>
    </w:rPr>
  </w:style>
  <w:style w:type="paragraph" w:styleId="Heading8">
    <w:name w:val="heading 8"/>
    <w:basedOn w:val="Normal"/>
    <w:next w:val="Normal"/>
    <w:qFormat/>
    <w:rsid w:val="0000470C"/>
    <w:pPr>
      <w:keepNext/>
      <w:jc w:val="right"/>
      <w:outlineLvl w:val="7"/>
    </w:pPr>
    <w:rPr>
      <w:b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0470C"/>
    <w:pPr>
      <w:jc w:val="center"/>
    </w:pPr>
    <w:rPr>
      <w:b/>
      <w:lang w:val="sr-Cyrl-CS"/>
    </w:rPr>
  </w:style>
  <w:style w:type="character" w:styleId="Hyperlink">
    <w:name w:val="Hyperlink"/>
    <w:basedOn w:val="DefaultParagraphFont"/>
    <w:rsid w:val="0000470C"/>
    <w:rPr>
      <w:color w:val="0000FF"/>
      <w:u w:val="single"/>
    </w:rPr>
  </w:style>
  <w:style w:type="table" w:styleId="TableGrid">
    <w:name w:val="Table Grid"/>
    <w:basedOn w:val="TableNormal"/>
    <w:rsid w:val="00B25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C378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3780"/>
  </w:style>
  <w:style w:type="paragraph" w:styleId="Header">
    <w:name w:val="header"/>
    <w:basedOn w:val="Normal"/>
    <w:link w:val="HeaderChar"/>
    <w:rsid w:val="0067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1F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ovo@mod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ADC-E4CC-467D-AAF8-799FBC58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fsovo-korisnik6</Company>
  <LinksUpToDate>false</LinksUpToDate>
  <CharactersWithSpaces>4214</CharactersWithSpaces>
  <SharedDoc>false</SharedDoc>
  <HLinks>
    <vt:vector size="6" baseType="variant"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mailto:fondsovo@mod.gov.rs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ljiljana.nikitovic</dc:creator>
  <cp:lastModifiedBy>vera.ivkovic</cp:lastModifiedBy>
  <cp:revision>2</cp:revision>
  <cp:lastPrinted>2019-03-19T12:25:00Z</cp:lastPrinted>
  <dcterms:created xsi:type="dcterms:W3CDTF">2019-03-20T14:06:00Z</dcterms:created>
  <dcterms:modified xsi:type="dcterms:W3CDTF">2019-03-20T14:06:00Z</dcterms:modified>
</cp:coreProperties>
</file>